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na balkon - idealne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jesienią konstrukcje stalowe na balkon również się sprawdzą? Oczywiście! Przeczytaj o tym więcej w naszym artykule, poniżej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Taras na jesień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architekturze wnętrz w dalszym ciągu bardzo modne są industrialne klimaty. Co prawda łączymy je nieco z innymi bardziej przytulnymi stylami biorąc pod uwagę, iż jesień oraz zima to bardzo surowe pory roku i nieco przytulnego charakteru we wnętrznych z pewnością każdemu się przyda. Co ciekawe również w aranżacjach balkonu czy też tarasu zauważyć można, że modne są nie tylko minimalistyczne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konstrukcje stalowe na taras </w:t>
        </w:r>
      </w:hyperlink>
      <w:r>
        <w:rPr>
          <w:rFonts w:ascii="calibri" w:hAnsi="calibri" w:eastAsia="calibri" w:cs="calibri"/>
          <w:sz w:val="24"/>
          <w:szCs w:val="24"/>
        </w:rPr>
        <w:t xml:space="preserve">ale także wszelkiego rodzaju dodatki, które mają stworzyć miłą atmosferę. Taras oraz balkon jesienią również może być miejscem spędzania czasu wystarczy go jedynie odpowiednio wyposażyć na przykład w nieprzemakalne poduchy oraz koce oraz promiennik gazowy.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na taras - warto zamontować je na jesień!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długie jesienne wieczory spędzać na swoim balkonie warto nie tylko zainwestować w tarasowe ogrzewacze ale także w dobre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stalowe na taras.</w:t>
      </w:r>
      <w:r>
        <w:rPr>
          <w:rFonts w:ascii="calibri" w:hAnsi="calibri" w:eastAsia="calibri" w:cs="calibri"/>
          <w:sz w:val="24"/>
          <w:szCs w:val="24"/>
        </w:rPr>
        <w:t xml:space="preserve"> Bowiem to one ochronią powierzchnię balkonu czy tarasu przed silnym, jesiennym wiatrem a także wszelkimi opadami atmosferycznymi. A dodatkowo zapewnią Ci 100% prywatność, odgradzając od sąsiednich balkonów!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konstrukcje-stal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2025-12-13T01:44:04+01:00</dcterms:created>
  <dcterms:modified xsi:type="dcterms:W3CDTF">2025-12-13T01:44:04+01:00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